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64695" w:rsidRPr="00E36E46" w:rsidTr="006807DC"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664695">
            <w:pPr>
              <w:pStyle w:val="Ttulo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APOSENTADORIA</w:t>
            </w:r>
          </w:p>
          <w:p w:rsidR="00664695" w:rsidRPr="00F11D33" w:rsidRDefault="00664695" w:rsidP="0039320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Benefício de caráter permanente, em substituição aos rendimentos do segurado a fim de assegurar sua subsistência e daqueles que daquele dependem, desde que atendidos os requisitos obrigatório para sua concessão.</w:t>
            </w:r>
            <w:r w:rsidRPr="007842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842AA">
              <w:rPr>
                <w:rFonts w:asciiTheme="minorHAnsi" w:hAnsiTheme="minorHAnsi" w:cs="Arial"/>
                <w:sz w:val="18"/>
                <w:szCs w:val="18"/>
              </w:rPr>
              <w:t>Artigo</w:t>
            </w: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7842AA">
              <w:rPr>
                <w:rFonts w:asciiTheme="minorHAnsi" w:hAnsiTheme="minorHAnsi" w:cs="Arial"/>
                <w:sz w:val="18"/>
                <w:szCs w:val="18"/>
              </w:rPr>
              <w:t xml:space="preserve"> nº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186 a 195 </w:t>
            </w:r>
            <w:r w:rsidRPr="007842AA">
              <w:rPr>
                <w:rFonts w:asciiTheme="minorHAnsi" w:hAnsiTheme="minorHAnsi" w:cs="Arial"/>
                <w:sz w:val="18"/>
                <w:szCs w:val="18"/>
              </w:rPr>
              <w:t>da Lei nº 8.112/90</w:t>
            </w:r>
            <w:r w:rsidRPr="007842AA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6F7929" w:rsidRPr="00E36E46" w:rsidRDefault="006F7929" w:rsidP="00664695">
      <w:pPr>
        <w:pBdr>
          <w:bottom w:val="single" w:sz="4" w:space="0" w:color="auto"/>
        </w:pBdr>
        <w:jc w:val="center"/>
        <w:rPr>
          <w:rFonts w:asciiTheme="minorHAnsi" w:hAnsiTheme="minorHAnsi" w:cs="Arial"/>
          <w:sz w:val="4"/>
        </w:rPr>
      </w:pPr>
    </w:p>
    <w:tbl>
      <w:tblPr>
        <w:tblW w:w="10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1286"/>
        <w:gridCol w:w="3092"/>
        <w:gridCol w:w="877"/>
        <w:gridCol w:w="554"/>
        <w:gridCol w:w="149"/>
        <w:gridCol w:w="1849"/>
        <w:gridCol w:w="70"/>
      </w:tblGrid>
      <w:tr w:rsidR="006807DC" w:rsidRPr="00E24321" w:rsidTr="00664695">
        <w:trPr>
          <w:cantSplit/>
          <w:trHeight w:hRule="exact" w:val="567"/>
        </w:trPr>
        <w:tc>
          <w:tcPr>
            <w:tcW w:w="7061" w:type="dxa"/>
            <w:gridSpan w:val="3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342.75pt;height:15.75pt" o:ole="">
                  <v:imagedata r:id="rId8" o:title=""/>
                </v:shape>
                <w:control r:id="rId9" w:name="TextBox1" w:shapeid="_x0000_i1106"/>
              </w:object>
            </w:r>
            <w:bookmarkEnd w:id="0"/>
          </w:p>
        </w:tc>
        <w:tc>
          <w:tcPr>
            <w:tcW w:w="1580" w:type="dxa"/>
            <w:gridSpan w:val="3"/>
          </w:tcPr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65" type="#_x0000_t75" style="width:1in;height:15.75pt" o:ole="">
                  <v:imagedata r:id="rId10" o:title=""/>
                </v:shape>
                <w:control r:id="rId11" w:name="TextBox3" w:shapeid="_x0000_i1065"/>
              </w:object>
            </w:r>
          </w:p>
        </w:tc>
        <w:tc>
          <w:tcPr>
            <w:tcW w:w="1919" w:type="dxa"/>
            <w:gridSpan w:val="2"/>
          </w:tcPr>
          <w:p w:rsidR="006807DC" w:rsidRPr="007C78FE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67" type="#_x0000_t75" style="width:88.5pt;height:15.75pt" o:ole="">
                  <v:imagedata r:id="rId12" o:title=""/>
                </v:shape>
                <w:control r:id="rId13" w:name="TextBox31" w:shapeid="_x0000_i1067"/>
              </w:object>
            </w:r>
          </w:p>
        </w:tc>
      </w:tr>
      <w:tr w:rsidR="006807DC" w:rsidRPr="00E36E46" w:rsidTr="00664695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69" type="#_x0000_t75" style="width:123.75pt;height:15.75pt" o:ole="">
                  <v:imagedata r:id="rId14" o:title=""/>
                </v:shape>
                <w:control r:id="rId15" w:name="TextBox122" w:shapeid="_x0000_i1069"/>
              </w:object>
            </w:r>
          </w:p>
        </w:tc>
        <w:tc>
          <w:tcPr>
            <w:tcW w:w="4378" w:type="dxa"/>
            <w:gridSpan w:val="2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71" type="#_x0000_t75" style="width:207pt;height:15.75pt" o:ole="">
                  <v:imagedata r:id="rId16" o:title=""/>
                </v:shape>
                <w:control r:id="rId17" w:name="TextBox12" w:shapeid="_x0000_i1071"/>
              </w:object>
            </w:r>
          </w:p>
        </w:tc>
        <w:tc>
          <w:tcPr>
            <w:tcW w:w="3499" w:type="dxa"/>
            <w:gridSpan w:val="5"/>
          </w:tcPr>
          <w:p w:rsidR="006807DC" w:rsidRPr="00E36E46" w:rsidRDefault="00144EAF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CPF</w:t>
            </w:r>
            <w:r w:rsidR="006807DC" w:rsidRPr="00760A1B">
              <w:rPr>
                <w:rFonts w:cs="Arial"/>
                <w:sz w:val="18"/>
              </w:rPr>
              <w:object w:dxaOrig="7815" w:dyaOrig="315">
                <v:shape id="_x0000_i1073" type="#_x0000_t75" style="width:167.25pt;height:15.75pt" o:ole="">
                  <v:imagedata r:id="rId18" o:title=""/>
                </v:shape>
                <w:control r:id="rId19" w:name="TextBox121" w:shapeid="_x0000_i1073"/>
              </w:object>
            </w:r>
          </w:p>
        </w:tc>
      </w:tr>
      <w:tr w:rsidR="006807DC" w:rsidRPr="00E36E46" w:rsidTr="00664695">
        <w:trPr>
          <w:cantSplit/>
          <w:trHeight w:hRule="exact" w:val="567"/>
        </w:trPr>
        <w:tc>
          <w:tcPr>
            <w:tcW w:w="2683" w:type="dxa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75" type="#_x0000_t75" style="width:122.25pt;height:15.75pt" o:ole="">
                  <v:imagedata r:id="rId20" o:title=""/>
                </v:shape>
                <w:control r:id="rId21" w:name="TextBox1221" w:shapeid="_x0000_i1075"/>
              </w:object>
            </w:r>
          </w:p>
        </w:tc>
        <w:tc>
          <w:tcPr>
            <w:tcW w:w="5809" w:type="dxa"/>
            <w:gridSpan w:val="4"/>
          </w:tcPr>
          <w:p w:rsidR="006807DC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6807DC" w:rsidRPr="00E36E46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77" type="#_x0000_t75" style="width:279pt;height:15pt" o:ole="">
                  <v:imagedata r:id="rId22" o:title=""/>
                </v:shape>
                <w:control r:id="rId23" w:name="TextBox11" w:shapeid="_x0000_i1077"/>
              </w:object>
            </w:r>
          </w:p>
        </w:tc>
        <w:tc>
          <w:tcPr>
            <w:tcW w:w="2068" w:type="dxa"/>
            <w:gridSpan w:val="3"/>
          </w:tcPr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6807DC" w:rsidRPr="00760A1B" w:rsidRDefault="006807D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79" type="#_x0000_t75" style="width:95.25pt;height:15.75pt" o:ole="">
                  <v:imagedata r:id="rId24" o:title=""/>
                </v:shape>
                <w:control r:id="rId25" w:name="TextBox4" w:shapeid="_x0000_i1079"/>
              </w:object>
            </w:r>
          </w:p>
          <w:p w:rsidR="00E30F8C" w:rsidRPr="00760A1B" w:rsidRDefault="00E30F8C" w:rsidP="006807DC">
            <w:pPr>
              <w:jc w:val="both"/>
              <w:rPr>
                <w:rFonts w:asciiTheme="minorHAnsi" w:hAnsiTheme="minorHAnsi" w:cs="Arial"/>
                <w:sz w:val="18"/>
              </w:rPr>
            </w:pPr>
          </w:p>
        </w:tc>
      </w:tr>
      <w:tr w:rsidR="00664695" w:rsidTr="00664695">
        <w:trPr>
          <w:gridAfter w:val="1"/>
          <w:wAfter w:w="70" w:type="dxa"/>
          <w:cantSplit/>
          <w:trHeight w:hRule="exact" w:val="567"/>
        </w:trPr>
        <w:tc>
          <w:tcPr>
            <w:tcW w:w="7938" w:type="dxa"/>
            <w:gridSpan w:val="4"/>
          </w:tcPr>
          <w:p w:rsidR="00664695" w:rsidRDefault="00664695" w:rsidP="00664695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Endereço Residencial (Rua, avenida, praça, etc)</w:t>
            </w:r>
          </w:p>
          <w:p w:rsidR="00664695" w:rsidRDefault="00664695" w:rsidP="00664695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81" type="#_x0000_t75" style="width:387.75pt;height:13.5pt" o:ole="">
                  <v:imagedata r:id="rId26" o:title=""/>
                </v:shape>
                <w:control r:id="rId27" w:name="TextBox1112" w:shapeid="_x0000_i1081"/>
              </w:object>
            </w:r>
          </w:p>
        </w:tc>
        <w:tc>
          <w:tcPr>
            <w:tcW w:w="2552" w:type="dxa"/>
            <w:gridSpan w:val="3"/>
          </w:tcPr>
          <w:p w:rsidR="00664695" w:rsidRPr="00760A1B" w:rsidRDefault="00664695" w:rsidP="00664695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asciiTheme="minorHAnsi" w:hAnsiTheme="minorHAnsi" w:cs="Arial"/>
                <w:sz w:val="18"/>
              </w:rPr>
              <w:t>Número</w:t>
            </w:r>
          </w:p>
          <w:p w:rsidR="00664695" w:rsidRPr="00760A1B" w:rsidRDefault="00664695" w:rsidP="00664695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83" type="#_x0000_t75" style="width:123pt;height:14.25pt" o:ole="">
                  <v:imagedata r:id="rId28" o:title=""/>
                </v:shape>
                <w:control r:id="rId29" w:name="TextBox1221111" w:shapeid="_x0000_i1083"/>
              </w:object>
            </w:r>
          </w:p>
        </w:tc>
      </w:tr>
      <w:tr w:rsidR="00534ADE" w:rsidTr="00760A1B">
        <w:trPr>
          <w:gridAfter w:val="1"/>
          <w:wAfter w:w="70" w:type="dxa"/>
          <w:cantSplit/>
          <w:trHeight w:hRule="exact" w:val="663"/>
        </w:trPr>
        <w:tc>
          <w:tcPr>
            <w:tcW w:w="3969" w:type="dxa"/>
            <w:gridSpan w:val="2"/>
          </w:tcPr>
          <w:p w:rsidR="00534ADE" w:rsidRPr="00760A1B" w:rsidRDefault="00534ADE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asciiTheme="minorHAnsi" w:hAnsiTheme="minorHAnsi" w:cs="Arial"/>
                <w:sz w:val="18"/>
              </w:rPr>
              <w:t>Complemento</w:t>
            </w:r>
          </w:p>
          <w:p w:rsidR="00534ADE" w:rsidRDefault="001E7ECC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85" type="#_x0000_t75" style="width:189.75pt;height:18pt" o:ole="">
                  <v:imagedata r:id="rId30" o:title=""/>
                </v:shape>
                <w:control r:id="rId31" w:name="TextBox111211" w:shapeid="_x0000_i1085"/>
              </w:object>
            </w:r>
          </w:p>
        </w:tc>
        <w:tc>
          <w:tcPr>
            <w:tcW w:w="3969" w:type="dxa"/>
            <w:gridSpan w:val="2"/>
          </w:tcPr>
          <w:p w:rsidR="00534ADE" w:rsidRPr="00760A1B" w:rsidRDefault="00534ADE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asciiTheme="minorHAnsi" w:hAnsiTheme="minorHAnsi" w:cs="Arial"/>
                <w:sz w:val="18"/>
              </w:rPr>
              <w:t>Bairro</w:t>
            </w:r>
          </w:p>
          <w:p w:rsidR="00534ADE" w:rsidRDefault="00534ADE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87" type="#_x0000_t75" style="width:189.75pt;height:18pt" o:ole="">
                  <v:imagedata r:id="rId30" o:title=""/>
                </v:shape>
                <w:control r:id="rId32" w:name="TextBox11121" w:shapeid="_x0000_i1087"/>
              </w:object>
            </w:r>
          </w:p>
        </w:tc>
        <w:tc>
          <w:tcPr>
            <w:tcW w:w="2552" w:type="dxa"/>
            <w:gridSpan w:val="3"/>
          </w:tcPr>
          <w:p w:rsidR="00534ADE" w:rsidRPr="00760A1B" w:rsidRDefault="00534ADE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asciiTheme="minorHAnsi" w:hAnsiTheme="minorHAnsi" w:cs="Arial"/>
                <w:sz w:val="18"/>
              </w:rPr>
              <w:t>CEP</w:t>
            </w:r>
          </w:p>
          <w:p w:rsidR="00534ADE" w:rsidRPr="00760A1B" w:rsidRDefault="001E7ECC" w:rsidP="00534ADE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60A1B">
              <w:rPr>
                <w:rFonts w:cs="Arial"/>
                <w:sz w:val="18"/>
              </w:rPr>
              <w:object w:dxaOrig="7815" w:dyaOrig="315">
                <v:shape id="_x0000_i1089" type="#_x0000_t75" style="width:123.75pt;height:18pt" o:ole="">
                  <v:imagedata r:id="rId33" o:title=""/>
                </v:shape>
                <w:control r:id="rId34" w:name="TextBox111212" w:shapeid="_x0000_i1089"/>
              </w:object>
            </w:r>
          </w:p>
        </w:tc>
      </w:tr>
      <w:tr w:rsidR="00534ADE" w:rsidRPr="00E36E46" w:rsidTr="00760A1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9342"/>
        </w:trPr>
        <w:tc>
          <w:tcPr>
            <w:tcW w:w="10560" w:type="dxa"/>
            <w:gridSpan w:val="8"/>
            <w:tcBorders>
              <w:left w:val="nil"/>
              <w:bottom w:val="nil"/>
              <w:right w:val="nil"/>
            </w:tcBorders>
          </w:tcPr>
          <w:p w:rsidR="00534ADE" w:rsidRDefault="00534ADE" w:rsidP="00534AD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64695">
              <w:rPr>
                <w:rFonts w:asciiTheme="minorHAnsi" w:hAnsiTheme="minorHAnsi" w:cs="Arial"/>
                <w:b/>
                <w:sz w:val="20"/>
              </w:rPr>
              <w:t>SERVIDOR/REPRESENTANTE LEGAL</w:t>
            </w:r>
          </w:p>
          <w:p w:rsidR="00534ADE" w:rsidRPr="00534A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34ADE">
              <w:rPr>
                <w:rFonts w:asciiTheme="minorHAnsi" w:hAnsiTheme="minorHAnsi" w:cs="Arial"/>
                <w:sz w:val="20"/>
                <w:szCs w:val="20"/>
              </w:rPr>
              <w:t>Selecione o tipo de aposentadoria:</w:t>
            </w:r>
          </w:p>
          <w:p w:rsidR="00534ADE" w:rsidRPr="006F49F2" w:rsidRDefault="00534ADE" w:rsidP="00534ADE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6F49F2">
              <w:rPr>
                <w:rFonts w:cstheme="minorHAnsi"/>
                <w:sz w:val="20"/>
              </w:rPr>
              <w:object w:dxaOrig="7815" w:dyaOrig="315">
                <v:shape id="_x0000_i1091" type="#_x0000_t75" style="width:429.75pt;height:14.25pt" o:ole="">
                  <v:imagedata r:id="rId35" o:title=""/>
                </v:shape>
                <w:control r:id="rId36" w:name="OptionButton2" w:shapeid="_x0000_i1091"/>
              </w:object>
            </w:r>
            <w:r w:rsidRPr="006F49F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534ADE" w:rsidRPr="006F49F2" w:rsidRDefault="00534ADE" w:rsidP="00534ADE">
            <w:pPr>
              <w:jc w:val="both"/>
              <w:rPr>
                <w:rFonts w:asciiTheme="minorHAnsi" w:hAnsiTheme="minorHAnsi" w:cstheme="minorHAnsi"/>
                <w:sz w:val="16"/>
              </w:rPr>
            </w:pPr>
            <w:r w:rsidRPr="006F49F2">
              <w:rPr>
                <w:rFonts w:cstheme="minorHAnsi"/>
                <w:sz w:val="20"/>
              </w:rPr>
              <w:object w:dxaOrig="7815" w:dyaOrig="315">
                <v:shape id="_x0000_i1093" type="#_x0000_t75" style="width:423pt;height:16.5pt" o:ole="">
                  <v:imagedata r:id="rId37" o:title=""/>
                </v:shape>
                <w:control r:id="rId38" w:name="OptionButton1" w:shapeid="_x0000_i1093"/>
              </w:object>
            </w:r>
            <w:r w:rsidRPr="006F49F2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534ADE" w:rsidRDefault="00534ADE" w:rsidP="00534ADE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6F49F2">
              <w:rPr>
                <w:rFonts w:cstheme="minorHAnsi"/>
                <w:sz w:val="20"/>
              </w:rPr>
              <w:object w:dxaOrig="7815" w:dyaOrig="315">
                <v:shape id="_x0000_i1095" type="#_x0000_t75" style="width:423pt;height:16.5pt" o:ole="">
                  <v:imagedata r:id="rId39" o:title=""/>
                </v:shape>
                <w:control r:id="rId40" w:name="OptionButton11" w:shapeid="_x0000_i1095"/>
              </w:object>
            </w:r>
          </w:p>
          <w:p w:rsidR="00534ADE" w:rsidRDefault="00534ADE" w:rsidP="00534ADE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6F49F2">
              <w:rPr>
                <w:rFonts w:cstheme="minorHAnsi"/>
                <w:sz w:val="20"/>
              </w:rPr>
              <w:object w:dxaOrig="7815" w:dyaOrig="315">
                <v:shape id="_x0000_i1097" type="#_x0000_t75" style="width:423pt;height:16.5pt" o:ole="">
                  <v:imagedata r:id="rId41" o:title=""/>
                </v:shape>
                <w:control r:id="rId42" w:name="OptionButton12" w:shapeid="_x0000_i1097"/>
              </w:object>
            </w:r>
          </w:p>
          <w:p w:rsidR="00534ADE" w:rsidRDefault="00534ADE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F49F2">
              <w:rPr>
                <w:rFonts w:cstheme="minorHAnsi"/>
                <w:sz w:val="20"/>
              </w:rPr>
              <w:object w:dxaOrig="7815" w:dyaOrig="315">
                <v:shape id="_x0000_i1099" type="#_x0000_t75" style="width:423pt;height:16.5pt" o:ole="">
                  <v:imagedata r:id="rId43" o:title=""/>
                </v:shape>
                <w:control r:id="rId44" w:name="OptionButton121" w:shapeid="_x0000_i1099"/>
              </w:objec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3BDE">
              <w:rPr>
                <w:rFonts w:asciiTheme="minorHAnsi" w:hAnsiTheme="minorHAnsi" w:cs="Arial"/>
                <w:b/>
                <w:sz w:val="20"/>
                <w:szCs w:val="20"/>
              </w:rPr>
              <w:t>APRESENTAR, ORIGINAL E CÓPIA, DAS SEGUINTES DOCUMENTAÇÕES: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>Para todos os tipos de aposentadoria: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18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CPF ou documento que o contenha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257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Carteira de Identidade ou Certidão de Nascimento ou Casamento</w:t>
            </w:r>
          </w:p>
          <w:p w:rsidR="00534ADE" w:rsidRPr="00DA3BDE" w:rsidRDefault="007D5B54" w:rsidP="00534ADE">
            <w:pPr>
              <w:tabs>
                <w:tab w:val="left" w:pos="130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14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Carteira de Trabalho para servidores admitidos até 11/12/1990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185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Diploma registrado no MEC, se o servidor recebe Retribuição por Titulação RT (Magistério) ou Incentivo à Qualificação (Técnico Administrativo)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779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Procuração em cartório (somente se a aposentadoria for solicitada via procurador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523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Declaração de acumulação de cargos, empregos, funções e proventos)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A3BDE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26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3B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A3BDE">
              <w:rPr>
                <w:rFonts w:asciiTheme="minorHAnsi" w:hAnsiTheme="minorHAnsi" w:cs="Arial"/>
                <w:sz w:val="20"/>
                <w:szCs w:val="20"/>
              </w:rPr>
              <w:t xml:space="preserve"> Declaração de Bens e Renda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A3BDE">
              <w:rPr>
                <w:rFonts w:asciiTheme="minorHAnsi" w:hAnsiTheme="minorHAnsi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698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A3BDE">
              <w:rPr>
                <w:rFonts w:asciiTheme="minorHAnsi" w:hAnsiTheme="minorHAnsi" w:cs="Arial"/>
                <w:sz w:val="20"/>
                <w:szCs w:val="20"/>
              </w:rPr>
              <w:t xml:space="preserve"> Autorização de Acesso aos dados de Bens e Rendas do IR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Para </w:t>
            </w:r>
            <w:r w:rsidR="00517A1E">
              <w:rPr>
                <w:rFonts w:asciiTheme="minorHAnsi" w:hAnsiTheme="minorHAnsi" w:cs="Arial"/>
                <w:sz w:val="20"/>
                <w:szCs w:val="20"/>
                <w:u w:val="single"/>
              </w:rPr>
              <w:t>a</w:t>
            </w: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>posentadoria</w:t>
            </w:r>
            <w:r w:rsidR="00517A1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em condições especiais</w:t>
            </w: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820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Parecer de processo de “Análise de Tempo de Contribuição em Condições Especiais”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>Para aposentadoria</w:t>
            </w:r>
            <w:r w:rsidR="00517A1E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por invalidez</w:t>
            </w:r>
            <w:r w:rsidRPr="00DA3BDE">
              <w:rPr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</w:p>
          <w:p w:rsidR="00534ADE" w:rsidRPr="00DA3BDE" w:rsidRDefault="007D5B54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075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Laudo Médico Pericial Oficial</w:t>
            </w:r>
          </w:p>
          <w:p w:rsidR="00534ADE" w:rsidRDefault="00534ADE" w:rsidP="00534ADE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A3BDE">
              <w:rPr>
                <w:rFonts w:asciiTheme="minorHAnsi" w:hAnsiTheme="minorHAnsi" w:cs="Arial"/>
                <w:b/>
                <w:sz w:val="20"/>
              </w:rPr>
              <w:t>AUTORIZA COMPUTAR A LICENÇA PRÊMIO (LPA), NÃO GOZADA, PARA FINS DE APOSENTADORIA?</w:t>
            </w:r>
          </w:p>
          <w:p w:rsidR="00534ADE" w:rsidRDefault="007D5B54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</w:rPr>
                <w:id w:val="843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34AD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34ADE" w:rsidRPr="00DA3BDE">
              <w:rPr>
                <w:rFonts w:asciiTheme="minorHAnsi" w:hAnsiTheme="minorHAnsi" w:cs="Arial"/>
                <w:sz w:val="20"/>
              </w:rPr>
              <w:t>Não</w:t>
            </w:r>
            <w:r w:rsidR="00534ADE">
              <w:rPr>
                <w:rFonts w:asciiTheme="minorHAnsi" w:hAnsiTheme="minorHAnsi" w:cs="Arial"/>
                <w:sz w:val="20"/>
              </w:rPr>
              <w:t xml:space="preserve">                           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7598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4ADE">
              <w:rPr>
                <w:rFonts w:asciiTheme="minorHAnsi" w:hAnsiTheme="minorHAnsi" w:cs="Arial"/>
                <w:sz w:val="20"/>
              </w:rPr>
              <w:t xml:space="preserve">Sim                           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4720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7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4ADE">
              <w:rPr>
                <w:rFonts w:asciiTheme="minorHAnsi" w:hAnsiTheme="minorHAnsi" w:cs="Arial"/>
                <w:sz w:val="20"/>
              </w:rPr>
              <w:t xml:space="preserve"> Não possuo LPA</w:t>
            </w:r>
          </w:p>
          <w:p w:rsidR="00534ADE" w:rsidRPr="00DA3BDE" w:rsidRDefault="00534ADE" w:rsidP="00534AD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3BDE">
              <w:rPr>
                <w:rFonts w:asciiTheme="minorHAnsi" w:hAnsiTheme="minorHAnsi" w:cs="Arial"/>
                <w:b/>
                <w:sz w:val="20"/>
                <w:szCs w:val="20"/>
              </w:rPr>
              <w:t>ESTOU CIENTE QUE:</w:t>
            </w:r>
          </w:p>
          <w:p w:rsidR="00534ADE" w:rsidRPr="00DA3BDE" w:rsidRDefault="007D5B54" w:rsidP="00534AD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247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 w:rsidRPr="00DA3B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O servidor que responder a processo administrativo disciplinar só poderá ser exonerado a pedido, ou aposentado voluntariamente, </w:t>
            </w:r>
            <w:r w:rsidR="00534ADE" w:rsidRPr="00DA3BDE">
              <w:rPr>
                <w:rFonts w:asciiTheme="minorHAnsi" w:hAnsiTheme="minorHAnsi" w:cs="Arial"/>
                <w:b/>
                <w:sz w:val="20"/>
                <w:szCs w:val="20"/>
              </w:rPr>
              <w:t xml:space="preserve">após </w:t>
            </w:r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>a conclusão do processo e cumprimento da penalidade, caso aplicada (art. 172 da Lei nº 8.112/90).</w:t>
            </w:r>
          </w:p>
          <w:p w:rsidR="00534ADE" w:rsidRPr="00DA3BDE" w:rsidRDefault="007D5B54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370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 w:rsidRPr="00DA3B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 xml:space="preserve"> A aposentadoria será paga diretamente ao titular, ou seus representantes legalmente instituídos, não se admitindo o recebimento por intermédio de conta conjunta (art. 10 da Lei nº 9.527/97).</w:t>
            </w:r>
          </w:p>
          <w:p w:rsidR="00534ADE" w:rsidRDefault="007D5B54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15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ADE" w:rsidRPr="00DA3BD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4ADE" w:rsidRPr="00DA3BDE">
              <w:rPr>
                <w:rFonts w:asciiTheme="minorHAnsi" w:hAnsiTheme="minorHAnsi" w:cs="Arial"/>
                <w:sz w:val="20"/>
                <w:szCs w:val="20"/>
              </w:rPr>
              <w:t>Para recebimento dos proventos é necessário que o aposentado seja titular de conta salário.</w:t>
            </w:r>
          </w:p>
          <w:p w:rsidR="00534ADE" w:rsidRDefault="00534ADE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0A1B" w:rsidRDefault="00760A1B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60A1B" w:rsidRDefault="00760A1B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93202" w:rsidRPr="00760A1B" w:rsidRDefault="00393202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4"/>
                <w:szCs w:val="20"/>
              </w:rPr>
            </w:pPr>
          </w:p>
          <w:p w:rsidR="00393202" w:rsidRPr="00760A1B" w:rsidRDefault="00393202" w:rsidP="00534ADE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2"/>
                <w:szCs w:val="20"/>
              </w:rPr>
            </w:pPr>
          </w:p>
          <w:p w:rsidR="00534ADE" w:rsidRPr="00534ADE" w:rsidRDefault="00534ADE" w:rsidP="00760A1B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 w:cs="Arial"/>
                <w:sz w:val="16"/>
              </w:rPr>
            </w:pPr>
            <w:r w:rsidRPr="006706FD">
              <w:rPr>
                <w:rFonts w:asciiTheme="minorHAnsi" w:hAnsiTheme="minorHAnsi" w:cs="Arial"/>
                <w:sz w:val="20"/>
              </w:rPr>
              <w:t>__________</w:t>
            </w:r>
            <w:r>
              <w:rPr>
                <w:rFonts w:asciiTheme="minorHAnsi" w:hAnsiTheme="minorHAnsi" w:cs="Arial"/>
                <w:sz w:val="20"/>
              </w:rPr>
              <w:t>____</w:t>
            </w:r>
            <w:r w:rsidRPr="006706FD">
              <w:rPr>
                <w:rFonts w:asciiTheme="minorHAnsi" w:hAnsiTheme="minorHAnsi" w:cs="Arial"/>
                <w:sz w:val="20"/>
              </w:rPr>
              <w:t>______,  _______/______/20</w:t>
            </w:r>
            <w:r>
              <w:rPr>
                <w:rFonts w:asciiTheme="minorHAnsi" w:hAnsiTheme="minorHAnsi" w:cs="Arial"/>
                <w:sz w:val="20"/>
              </w:rPr>
              <w:t>_____</w:t>
            </w:r>
            <w:r w:rsidRPr="006706FD">
              <w:rPr>
                <w:rFonts w:asciiTheme="minorHAnsi" w:hAnsiTheme="minorHAnsi" w:cs="Arial"/>
                <w:sz w:val="20"/>
              </w:rPr>
              <w:t xml:space="preserve">                                       </w:t>
            </w:r>
            <w:r w:rsidRPr="00E36E46">
              <w:rPr>
                <w:rFonts w:asciiTheme="minorHAnsi" w:hAnsiTheme="minorHAnsi" w:cs="Arial"/>
                <w:sz w:val="16"/>
              </w:rPr>
              <w:t>____________________________________________</w:t>
            </w:r>
            <w:r>
              <w:rPr>
                <w:rFonts w:asciiTheme="minorHAnsi" w:hAnsiTheme="minorHAnsi" w:cs="Arial"/>
                <w:sz w:val="16"/>
              </w:rPr>
              <w:t xml:space="preserve">__________                     </w:t>
            </w:r>
            <w:r w:rsidRPr="00ED63F7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__________</w:t>
            </w:r>
            <w:r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</w:t>
            </w:r>
            <w:r w:rsidR="002E52AC"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color w:val="FFFFFF" w:themeColor="background1"/>
                <w:sz w:val="16"/>
              </w:rPr>
              <w:t xml:space="preserve">   </w:t>
            </w:r>
            <w:r w:rsidRPr="006706FD">
              <w:rPr>
                <w:rFonts w:asciiTheme="minorHAnsi" w:hAnsiTheme="minorHAnsi" w:cs="Arial"/>
                <w:sz w:val="20"/>
              </w:rPr>
              <w:t xml:space="preserve">Assinatura </w:t>
            </w:r>
            <w:r w:rsidR="00760A1B">
              <w:rPr>
                <w:rFonts w:asciiTheme="minorHAnsi" w:hAnsiTheme="minorHAnsi" w:cs="Arial"/>
                <w:sz w:val="20"/>
              </w:rPr>
              <w:t>do Requerente</w:t>
            </w:r>
          </w:p>
        </w:tc>
      </w:tr>
    </w:tbl>
    <w:p w:rsidR="00580F7E" w:rsidRPr="004D7DAF" w:rsidRDefault="00580F7E" w:rsidP="00760A1B">
      <w:pPr>
        <w:rPr>
          <w:rFonts w:asciiTheme="minorHAnsi" w:hAnsiTheme="minorHAnsi" w:cs="Arial"/>
          <w:sz w:val="20"/>
          <w:szCs w:val="20"/>
        </w:rPr>
      </w:pPr>
    </w:p>
    <w:sectPr w:rsidR="00580F7E" w:rsidRPr="004D7DAF" w:rsidSect="006807D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DE" w:rsidRDefault="00534ADE" w:rsidP="006706FD">
      <w:r>
        <w:separator/>
      </w:r>
    </w:p>
  </w:endnote>
  <w:endnote w:type="continuationSeparator" w:id="0">
    <w:p w:rsidR="00534ADE" w:rsidRDefault="00534ADE" w:rsidP="006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54" w:rsidRDefault="007D5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490743093"/>
  <w:bookmarkStart w:id="5" w:name="_Hlk490743094"/>
  <w:bookmarkStart w:id="6" w:name="_Hlk490743095"/>
  <w:bookmarkStart w:id="7" w:name="_Hlk490743520"/>
  <w:bookmarkStart w:id="8" w:name="_Hlk490743521"/>
  <w:bookmarkStart w:id="9" w:name="_Hlk490743522"/>
  <w:p w:rsidR="00534ADE" w:rsidRDefault="00534ADE" w:rsidP="00F6416F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A927" wp14:editId="2F3B3D72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24121F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534ADE" w:rsidRDefault="00534ADE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534ADE" w:rsidRPr="00F6416F" w:rsidRDefault="00534ADE" w:rsidP="00F6416F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54" w:rsidRDefault="007D5B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DE" w:rsidRDefault="00534ADE" w:rsidP="006706FD">
      <w:r>
        <w:separator/>
      </w:r>
    </w:p>
  </w:footnote>
  <w:footnote w:type="continuationSeparator" w:id="0">
    <w:p w:rsidR="00534ADE" w:rsidRDefault="00534ADE" w:rsidP="0067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54" w:rsidRDefault="007D5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DE" w:rsidRDefault="00534ADE" w:rsidP="00F6416F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43FDB11" wp14:editId="30C40487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ADE" w:rsidRDefault="00534ADE" w:rsidP="00F6416F">
    <w:pPr>
      <w:spacing w:line="360" w:lineRule="auto"/>
      <w:jc w:val="right"/>
      <w:rPr>
        <w:rFonts w:ascii="Caladea" w:hAnsi="Caladea"/>
        <w:sz w:val="36"/>
        <w:szCs w:val="36"/>
      </w:rPr>
    </w:pPr>
  </w:p>
  <w:p w:rsidR="00534ADE" w:rsidRPr="00566DE9" w:rsidRDefault="00534ADE" w:rsidP="00566DE9">
    <w:pPr>
      <w:jc w:val="right"/>
      <w:rPr>
        <w:rFonts w:ascii="Caladea" w:hAnsi="Caladea"/>
        <w:sz w:val="36"/>
        <w:szCs w:val="36"/>
      </w:rPr>
    </w:pPr>
    <w:r w:rsidRPr="009F2514">
      <w:rPr>
        <w:rFonts w:ascii="Caladea" w:hAnsi="Caladea"/>
        <w:sz w:val="36"/>
        <w:szCs w:val="36"/>
      </w:rPr>
      <w:t>GP0</w:t>
    </w:r>
    <w:r w:rsidR="007D5B54">
      <w:rPr>
        <w:rFonts w:ascii="Caladea" w:hAnsi="Caladea"/>
        <w:sz w:val="36"/>
        <w:szCs w:val="36"/>
      </w:rPr>
      <w:t>42</w:t>
    </w:r>
  </w:p>
  <w:p w:rsidR="00534ADE" w:rsidRDefault="00534A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E715A" wp14:editId="587F80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3A8F8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4d7qC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54" w:rsidRDefault="007D5B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DA4"/>
    <w:multiLevelType w:val="hybridMultilevel"/>
    <w:tmpl w:val="DE109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4828"/>
    <w:multiLevelType w:val="hybridMultilevel"/>
    <w:tmpl w:val="F6EA3960"/>
    <w:lvl w:ilvl="0" w:tplc="736A0C3E">
      <w:start w:val="1"/>
      <w:numFmt w:val="upperRoman"/>
      <w:lvlText w:val="%1"/>
      <w:lvlJc w:val="left"/>
      <w:pPr>
        <w:ind w:left="104" w:hanging="13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BR" w:eastAsia="pt-BR" w:bidi="pt-BR"/>
      </w:rPr>
    </w:lvl>
    <w:lvl w:ilvl="1" w:tplc="4A7C0624">
      <w:numFmt w:val="bullet"/>
      <w:lvlText w:val="•"/>
      <w:lvlJc w:val="left"/>
      <w:pPr>
        <w:ind w:left="962" w:hanging="134"/>
      </w:pPr>
      <w:rPr>
        <w:rFonts w:hint="default"/>
        <w:lang w:val="pt-BR" w:eastAsia="pt-BR" w:bidi="pt-BR"/>
      </w:rPr>
    </w:lvl>
    <w:lvl w:ilvl="2" w:tplc="0D445AC4">
      <w:numFmt w:val="bullet"/>
      <w:lvlText w:val="•"/>
      <w:lvlJc w:val="left"/>
      <w:pPr>
        <w:ind w:left="1824" w:hanging="134"/>
      </w:pPr>
      <w:rPr>
        <w:rFonts w:hint="default"/>
        <w:lang w:val="pt-BR" w:eastAsia="pt-BR" w:bidi="pt-BR"/>
      </w:rPr>
    </w:lvl>
    <w:lvl w:ilvl="3" w:tplc="63182504">
      <w:numFmt w:val="bullet"/>
      <w:lvlText w:val="•"/>
      <w:lvlJc w:val="left"/>
      <w:pPr>
        <w:ind w:left="2686" w:hanging="134"/>
      </w:pPr>
      <w:rPr>
        <w:rFonts w:hint="default"/>
        <w:lang w:val="pt-BR" w:eastAsia="pt-BR" w:bidi="pt-BR"/>
      </w:rPr>
    </w:lvl>
    <w:lvl w:ilvl="4" w:tplc="537AF1E2">
      <w:numFmt w:val="bullet"/>
      <w:lvlText w:val="•"/>
      <w:lvlJc w:val="left"/>
      <w:pPr>
        <w:ind w:left="3548" w:hanging="134"/>
      </w:pPr>
      <w:rPr>
        <w:rFonts w:hint="default"/>
        <w:lang w:val="pt-BR" w:eastAsia="pt-BR" w:bidi="pt-BR"/>
      </w:rPr>
    </w:lvl>
    <w:lvl w:ilvl="5" w:tplc="EB965764">
      <w:numFmt w:val="bullet"/>
      <w:lvlText w:val="•"/>
      <w:lvlJc w:val="left"/>
      <w:pPr>
        <w:ind w:left="4410" w:hanging="134"/>
      </w:pPr>
      <w:rPr>
        <w:rFonts w:hint="default"/>
        <w:lang w:val="pt-BR" w:eastAsia="pt-BR" w:bidi="pt-BR"/>
      </w:rPr>
    </w:lvl>
    <w:lvl w:ilvl="6" w:tplc="F28CAB44">
      <w:numFmt w:val="bullet"/>
      <w:lvlText w:val="•"/>
      <w:lvlJc w:val="left"/>
      <w:pPr>
        <w:ind w:left="5272" w:hanging="134"/>
      </w:pPr>
      <w:rPr>
        <w:rFonts w:hint="default"/>
        <w:lang w:val="pt-BR" w:eastAsia="pt-BR" w:bidi="pt-BR"/>
      </w:rPr>
    </w:lvl>
    <w:lvl w:ilvl="7" w:tplc="055E6AAE">
      <w:numFmt w:val="bullet"/>
      <w:lvlText w:val="•"/>
      <w:lvlJc w:val="left"/>
      <w:pPr>
        <w:ind w:left="6134" w:hanging="134"/>
      </w:pPr>
      <w:rPr>
        <w:rFonts w:hint="default"/>
        <w:lang w:val="pt-BR" w:eastAsia="pt-BR" w:bidi="pt-BR"/>
      </w:rPr>
    </w:lvl>
    <w:lvl w:ilvl="8" w:tplc="0A2EE1F0">
      <w:numFmt w:val="bullet"/>
      <w:lvlText w:val="•"/>
      <w:lvlJc w:val="left"/>
      <w:pPr>
        <w:ind w:left="6996" w:hanging="134"/>
      </w:pPr>
      <w:rPr>
        <w:rFonts w:hint="default"/>
        <w:lang w:val="pt-BR" w:eastAsia="pt-BR" w:bidi="pt-BR"/>
      </w:rPr>
    </w:lvl>
  </w:abstractNum>
  <w:abstractNum w:abstractNumId="2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81048"/>
    <w:multiLevelType w:val="hybridMultilevel"/>
    <w:tmpl w:val="82CA276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EmhztqYnZDXZECI3GBDUux7cUTN0yXTg1j/yplZBxHhOmXJ0V0y/g1j/Po7cRALrMNUKf/cCks2wO2NGJe+lQ==" w:salt="On7ZBBXKndvzTf4I6afd/g==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152E5"/>
    <w:rsid w:val="00016CB5"/>
    <w:rsid w:val="00042EA6"/>
    <w:rsid w:val="00096AC5"/>
    <w:rsid w:val="000A6C39"/>
    <w:rsid w:val="000E5C91"/>
    <w:rsid w:val="000E6546"/>
    <w:rsid w:val="00117607"/>
    <w:rsid w:val="00137EC5"/>
    <w:rsid w:val="00144EAF"/>
    <w:rsid w:val="001451FA"/>
    <w:rsid w:val="00167494"/>
    <w:rsid w:val="001C5D3A"/>
    <w:rsid w:val="001C6232"/>
    <w:rsid w:val="001D71E1"/>
    <w:rsid w:val="001E5055"/>
    <w:rsid w:val="001E7ECC"/>
    <w:rsid w:val="00236ADA"/>
    <w:rsid w:val="002379CD"/>
    <w:rsid w:val="00265C5B"/>
    <w:rsid w:val="00277BDE"/>
    <w:rsid w:val="00277CE9"/>
    <w:rsid w:val="0028269F"/>
    <w:rsid w:val="002A4C0B"/>
    <w:rsid w:val="002A4DAF"/>
    <w:rsid w:val="002B31F5"/>
    <w:rsid w:val="002C0A4F"/>
    <w:rsid w:val="002E52AC"/>
    <w:rsid w:val="00391540"/>
    <w:rsid w:val="00393202"/>
    <w:rsid w:val="003E4C50"/>
    <w:rsid w:val="00425ED5"/>
    <w:rsid w:val="00435663"/>
    <w:rsid w:val="00472AAF"/>
    <w:rsid w:val="004742E5"/>
    <w:rsid w:val="004754B4"/>
    <w:rsid w:val="004D7DAF"/>
    <w:rsid w:val="00517A1E"/>
    <w:rsid w:val="00525F14"/>
    <w:rsid w:val="00526574"/>
    <w:rsid w:val="00534976"/>
    <w:rsid w:val="00534ADE"/>
    <w:rsid w:val="00566DE9"/>
    <w:rsid w:val="00580F7E"/>
    <w:rsid w:val="00597B75"/>
    <w:rsid w:val="005A3AFA"/>
    <w:rsid w:val="005B5D38"/>
    <w:rsid w:val="006053C5"/>
    <w:rsid w:val="006058D0"/>
    <w:rsid w:val="00641F68"/>
    <w:rsid w:val="00664695"/>
    <w:rsid w:val="006706FD"/>
    <w:rsid w:val="00671BE6"/>
    <w:rsid w:val="006807DC"/>
    <w:rsid w:val="006E18BC"/>
    <w:rsid w:val="006E699E"/>
    <w:rsid w:val="006F7929"/>
    <w:rsid w:val="00757A9B"/>
    <w:rsid w:val="00760A1B"/>
    <w:rsid w:val="0077391B"/>
    <w:rsid w:val="007C78FE"/>
    <w:rsid w:val="007D5B54"/>
    <w:rsid w:val="0080431E"/>
    <w:rsid w:val="00805EC3"/>
    <w:rsid w:val="00815F5E"/>
    <w:rsid w:val="008346C9"/>
    <w:rsid w:val="00851E71"/>
    <w:rsid w:val="008651A9"/>
    <w:rsid w:val="00865520"/>
    <w:rsid w:val="00885F3A"/>
    <w:rsid w:val="00886DFF"/>
    <w:rsid w:val="008D376B"/>
    <w:rsid w:val="0090307A"/>
    <w:rsid w:val="00930102"/>
    <w:rsid w:val="009334D4"/>
    <w:rsid w:val="009474BB"/>
    <w:rsid w:val="009555E9"/>
    <w:rsid w:val="009907B1"/>
    <w:rsid w:val="00995D46"/>
    <w:rsid w:val="009D0028"/>
    <w:rsid w:val="009F2514"/>
    <w:rsid w:val="009F704A"/>
    <w:rsid w:val="00A2569A"/>
    <w:rsid w:val="00A51A49"/>
    <w:rsid w:val="00AA4973"/>
    <w:rsid w:val="00AE7BBD"/>
    <w:rsid w:val="00B16E7C"/>
    <w:rsid w:val="00B81567"/>
    <w:rsid w:val="00BA032D"/>
    <w:rsid w:val="00BA7F49"/>
    <w:rsid w:val="00BD1BE8"/>
    <w:rsid w:val="00C60CE8"/>
    <w:rsid w:val="00C6674B"/>
    <w:rsid w:val="00C72CD8"/>
    <w:rsid w:val="00CB19B3"/>
    <w:rsid w:val="00CD3342"/>
    <w:rsid w:val="00D42C80"/>
    <w:rsid w:val="00D51D87"/>
    <w:rsid w:val="00D57891"/>
    <w:rsid w:val="00DA3BDE"/>
    <w:rsid w:val="00DA7BD1"/>
    <w:rsid w:val="00DC7ADB"/>
    <w:rsid w:val="00DD49C4"/>
    <w:rsid w:val="00DF7032"/>
    <w:rsid w:val="00E174B8"/>
    <w:rsid w:val="00E2431D"/>
    <w:rsid w:val="00E24321"/>
    <w:rsid w:val="00E27CB9"/>
    <w:rsid w:val="00E27CDD"/>
    <w:rsid w:val="00E30F8C"/>
    <w:rsid w:val="00E36E46"/>
    <w:rsid w:val="00EB56F7"/>
    <w:rsid w:val="00ED63F7"/>
    <w:rsid w:val="00F0614F"/>
    <w:rsid w:val="00F6416F"/>
    <w:rsid w:val="00FB0C05"/>
    <w:rsid w:val="00FD0B6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184F018-69AD-49BA-9BFC-BC52A84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1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706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FD"/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B5D38"/>
    <w:pPr>
      <w:widowControl w:val="0"/>
      <w:autoSpaceDE w:val="0"/>
      <w:autoSpaceDN w:val="0"/>
      <w:ind w:left="122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B5D38"/>
    <w:rPr>
      <w:sz w:val="24"/>
      <w:szCs w:val="24"/>
      <w:lang w:bidi="pt-BR"/>
    </w:rPr>
  </w:style>
  <w:style w:type="character" w:styleId="Hyperlink">
    <w:name w:val="Hyperlink"/>
    <w:basedOn w:val="Fontepargpadro"/>
    <w:rsid w:val="00144EA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2E5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rsid w:val="0066469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5E1D-FE51-4B32-826F-59C7488B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Mayra Mayalla Camara Mariani Passos</cp:lastModifiedBy>
  <cp:revision>7</cp:revision>
  <cp:lastPrinted>2018-02-20T19:10:00Z</cp:lastPrinted>
  <dcterms:created xsi:type="dcterms:W3CDTF">2018-03-16T18:11:00Z</dcterms:created>
  <dcterms:modified xsi:type="dcterms:W3CDTF">2019-09-11T12:25:00Z</dcterms:modified>
</cp:coreProperties>
</file>